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Pr="002E6022">
        <w:rPr>
          <w:color w:val="4472C4" w:themeColor="accent5"/>
        </w:rPr>
        <w:t>T</w:t>
      </w:r>
      <w:r w:rsidR="00A846B1">
        <w:rPr>
          <w:color w:val="4472C4" w:themeColor="accent5"/>
        </w:rPr>
        <w:t>ECHNIK MASAŻYSTA II</w:t>
      </w:r>
    </w:p>
    <w:p w:rsidR="002E6022" w:rsidRDefault="002E6022"/>
    <w:p w:rsidR="00083BF0" w:rsidRDefault="00083BF0">
      <w:r>
        <w:t>WYKŁADOWCY:</w:t>
      </w:r>
    </w:p>
    <w:p w:rsidR="00083BF0" w:rsidRDefault="00083BF0">
      <w:r>
        <w:rPr>
          <w:color w:val="43BEDB"/>
        </w:rPr>
        <w:t>LIGIA DELENGOWSKA</w:t>
      </w:r>
    </w:p>
    <w:p w:rsidR="00083BF0" w:rsidRDefault="00083BF0" w:rsidP="00083BF0">
      <w:pPr>
        <w:rPr>
          <w:color w:val="FF0000"/>
        </w:rPr>
      </w:pPr>
      <w:r>
        <w:rPr>
          <w:color w:val="FF0000"/>
        </w:rPr>
        <w:t>EWA KOŁTACKA</w:t>
      </w:r>
    </w:p>
    <w:p w:rsidR="00BB1FCD" w:rsidRPr="00BB1FCD" w:rsidRDefault="00BB1FCD" w:rsidP="00083BF0">
      <w:r>
        <w:rPr>
          <w:color w:val="9999FF"/>
        </w:rPr>
        <w:t>EWA CIEŚLAKOWSKA-DOLATA</w:t>
      </w:r>
    </w:p>
    <w:p w:rsidR="00083BF0" w:rsidRPr="00245F96" w:rsidRDefault="00083BF0"/>
    <w:p w:rsidR="002E6022" w:rsidRDefault="002E6022">
      <w:r>
        <w:t>PONIEDZIAŁKI</w:t>
      </w:r>
    </w:p>
    <w:p w:rsidR="00A846B1" w:rsidRDefault="002331E1">
      <w:r>
        <w:t>15</w:t>
      </w:r>
      <w:r w:rsidR="00A846B1">
        <w:t xml:space="preserve">.30 </w:t>
      </w:r>
      <w:r w:rsidR="00A846B1" w:rsidRPr="00A846B1">
        <w:rPr>
          <w:color w:val="43BEDB"/>
        </w:rPr>
        <w:t xml:space="preserve">Wykonywanie masażu klasycznego  </w:t>
      </w:r>
    </w:p>
    <w:p w:rsidR="002E6022" w:rsidRPr="0055741F" w:rsidRDefault="002E6022">
      <w:pPr>
        <w:rPr>
          <w:color w:val="70AD47" w:themeColor="accent6"/>
        </w:rPr>
      </w:pPr>
      <w:r>
        <w:t xml:space="preserve">16.20 </w:t>
      </w:r>
      <w:r w:rsidR="00A846B1" w:rsidRPr="00A846B1">
        <w:rPr>
          <w:color w:val="43BEDB"/>
        </w:rPr>
        <w:t xml:space="preserve">Wykonywanie masażu klasycznego </w:t>
      </w:r>
      <w:r w:rsidRPr="00A846B1">
        <w:rPr>
          <w:color w:val="43BEDB"/>
        </w:rPr>
        <w:t xml:space="preserve"> 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="00A846B1" w:rsidRPr="00A846B1">
        <w:rPr>
          <w:color w:val="43BEDB"/>
        </w:rPr>
        <w:t xml:space="preserve">Wykonywanie masażu klasycznego  </w:t>
      </w:r>
    </w:p>
    <w:p w:rsidR="002E6022" w:rsidRDefault="002E6022">
      <w:pPr>
        <w:rPr>
          <w:color w:val="7030A0"/>
        </w:rPr>
      </w:pPr>
      <w:r>
        <w:t xml:space="preserve">18.00 </w:t>
      </w:r>
      <w:r w:rsidR="00A846B1" w:rsidRPr="00A846B1">
        <w:rPr>
          <w:color w:val="43BEDB"/>
        </w:rPr>
        <w:t xml:space="preserve">Wykonywanie masażu klasycznego  </w:t>
      </w:r>
    </w:p>
    <w:p w:rsidR="00A846B1" w:rsidRDefault="00A846B1">
      <w:pPr>
        <w:rPr>
          <w:color w:val="43BEDB"/>
        </w:rPr>
      </w:pPr>
      <w:r w:rsidRPr="00A846B1">
        <w:rPr>
          <w:color w:val="000000" w:themeColor="text1"/>
        </w:rPr>
        <w:t xml:space="preserve">18.50 </w:t>
      </w:r>
      <w:r w:rsidRPr="00A846B1">
        <w:rPr>
          <w:color w:val="43BEDB"/>
        </w:rPr>
        <w:t xml:space="preserve">Wykonywanie masażu prozdrowotnego </w:t>
      </w:r>
    </w:p>
    <w:p w:rsidR="00A846B1" w:rsidRPr="00A846B1" w:rsidRDefault="00A846B1">
      <w:pPr>
        <w:rPr>
          <w:color w:val="000000" w:themeColor="text1"/>
        </w:rPr>
      </w:pPr>
      <w:r w:rsidRPr="00A846B1">
        <w:rPr>
          <w:color w:val="000000" w:themeColor="text1"/>
        </w:rPr>
        <w:t xml:space="preserve">19.40 </w:t>
      </w:r>
      <w:r w:rsidRPr="00A846B1">
        <w:rPr>
          <w:color w:val="43BEDB"/>
        </w:rPr>
        <w:t xml:space="preserve">Wykonywanie masażu </w:t>
      </w:r>
      <w:r>
        <w:rPr>
          <w:color w:val="43BEDB"/>
        </w:rPr>
        <w:t>prozdrowotnego</w:t>
      </w:r>
    </w:p>
    <w:p w:rsidR="002E6022" w:rsidRDefault="002E6022">
      <w:r>
        <w:t>WTORKI</w:t>
      </w:r>
    </w:p>
    <w:p w:rsidR="0029133B" w:rsidRDefault="0029133B" w:rsidP="0029133B">
      <w:r>
        <w:t xml:space="preserve">16.20 </w:t>
      </w:r>
      <w:r w:rsidRPr="00A846B1">
        <w:rPr>
          <w:color w:val="43BEDB"/>
        </w:rPr>
        <w:t xml:space="preserve">Wykonywanie masażu klasycznego  </w:t>
      </w:r>
    </w:p>
    <w:p w:rsidR="0029133B" w:rsidRDefault="0029133B" w:rsidP="0029133B">
      <w:r>
        <w:t xml:space="preserve">17.10 </w:t>
      </w:r>
      <w:r w:rsidRPr="00A846B1">
        <w:rPr>
          <w:color w:val="43BEDB"/>
        </w:rPr>
        <w:t xml:space="preserve">Wykonywanie masażu klasycznego  </w:t>
      </w:r>
    </w:p>
    <w:p w:rsidR="0029133B" w:rsidRDefault="0029133B" w:rsidP="0029133B">
      <w:r>
        <w:t xml:space="preserve">18.00 </w:t>
      </w:r>
      <w:r w:rsidRPr="00A846B1">
        <w:rPr>
          <w:color w:val="43BEDB"/>
        </w:rPr>
        <w:t xml:space="preserve">Wykonywanie masażu klasycznego  </w:t>
      </w:r>
    </w:p>
    <w:p w:rsidR="0029133B" w:rsidRPr="00FA5F1C" w:rsidRDefault="0029133B" w:rsidP="0029133B">
      <w:pPr>
        <w:rPr>
          <w:color w:val="43BEDB"/>
        </w:rPr>
      </w:pPr>
      <w:r>
        <w:t xml:space="preserve">18.50 </w:t>
      </w:r>
      <w:r w:rsidRPr="00A846B1">
        <w:rPr>
          <w:color w:val="43BEDB"/>
        </w:rPr>
        <w:t xml:space="preserve">Wykonywanie masażu klasycznego  </w:t>
      </w:r>
    </w:p>
    <w:p w:rsidR="002E6022" w:rsidRDefault="002E6022">
      <w:r>
        <w:t>CZWARTKI</w:t>
      </w:r>
    </w:p>
    <w:p w:rsidR="00A846B1" w:rsidRPr="00A846B1" w:rsidRDefault="00BB1FCD" w:rsidP="00BB1FCD">
      <w:pPr>
        <w:rPr>
          <w:color w:val="43BEDB"/>
        </w:rPr>
      </w:pPr>
      <w:r>
        <w:t xml:space="preserve">15.30 </w:t>
      </w:r>
      <w:r>
        <w:rPr>
          <w:color w:val="9999FF"/>
        </w:rPr>
        <w:t>Podstawy masażu</w:t>
      </w:r>
    </w:p>
    <w:p w:rsidR="002E6022" w:rsidRDefault="002E6022" w:rsidP="00BB1FCD">
      <w:r>
        <w:t>16.20</w:t>
      </w:r>
      <w:r w:rsidR="0055741F">
        <w:t xml:space="preserve"> </w:t>
      </w:r>
      <w:r w:rsidR="00BB1FCD">
        <w:rPr>
          <w:color w:val="9999FF"/>
        </w:rPr>
        <w:t>Podstawy masażu</w:t>
      </w:r>
    </w:p>
    <w:p w:rsidR="002E6022" w:rsidRDefault="002E6022" w:rsidP="0055741F">
      <w:r>
        <w:t>17.10</w:t>
      </w:r>
      <w:r w:rsidR="0055741F">
        <w:t xml:space="preserve"> </w:t>
      </w:r>
      <w:r w:rsidR="00BB1FCD" w:rsidRPr="00A846B1">
        <w:rPr>
          <w:color w:val="43BEDB"/>
        </w:rPr>
        <w:t>Podstawy masażu</w:t>
      </w:r>
    </w:p>
    <w:p w:rsidR="002E6022" w:rsidRDefault="002E6022">
      <w:r>
        <w:t>18.00</w:t>
      </w:r>
      <w:r w:rsidR="0055741F">
        <w:t xml:space="preserve"> </w:t>
      </w:r>
      <w:r w:rsidR="00BB1FCD" w:rsidRPr="00A846B1">
        <w:rPr>
          <w:color w:val="43BEDB"/>
        </w:rPr>
        <w:t>Anatomia topograficzna</w:t>
      </w:r>
    </w:p>
    <w:p w:rsidR="002E6022" w:rsidRDefault="002E6022" w:rsidP="00A846B1">
      <w:r>
        <w:t>18.50</w:t>
      </w:r>
      <w:r w:rsidR="0055741F">
        <w:t xml:space="preserve"> </w:t>
      </w:r>
      <w:r w:rsidR="00BB1FCD" w:rsidRPr="00A846B1">
        <w:rPr>
          <w:color w:val="43BEDB"/>
        </w:rPr>
        <w:t>Anatomia topograficzna</w:t>
      </w:r>
    </w:p>
    <w:p w:rsidR="002E6022" w:rsidRDefault="002E6022" w:rsidP="00A846B1">
      <w:r>
        <w:t>19.40</w:t>
      </w:r>
      <w:r w:rsidR="0055741F">
        <w:t xml:space="preserve"> </w:t>
      </w:r>
      <w:r w:rsidR="00BB1FCD" w:rsidRPr="00A846B1">
        <w:rPr>
          <w:color w:val="43BEDB"/>
        </w:rPr>
        <w:t>Anatomia topograficzna</w:t>
      </w:r>
    </w:p>
    <w:p w:rsidR="0029133B" w:rsidRDefault="0029133B" w:rsidP="0029133B">
      <w:pPr>
        <w:rPr>
          <w:color w:val="000000" w:themeColor="text1"/>
        </w:rPr>
      </w:pPr>
      <w:r w:rsidRPr="00FA5F1C">
        <w:rPr>
          <w:color w:val="000000" w:themeColor="text1"/>
        </w:rPr>
        <w:t>SOBOTY</w:t>
      </w:r>
    </w:p>
    <w:p w:rsidR="0029133B" w:rsidRDefault="00D76FDC" w:rsidP="0029133B">
      <w:r>
        <w:t>9.4</w:t>
      </w:r>
      <w:r w:rsidR="0029133B">
        <w:t xml:space="preserve">0 </w:t>
      </w:r>
      <w:r w:rsidR="0029133B" w:rsidRPr="00641E5A">
        <w:rPr>
          <w:color w:val="FF0000"/>
        </w:rPr>
        <w:t>Organizacja i uwarunkowania formalne w ochronie zdrowia</w:t>
      </w:r>
    </w:p>
    <w:p w:rsidR="0029133B" w:rsidRDefault="00D76FDC" w:rsidP="0029133B">
      <w:r>
        <w:t>10.3</w:t>
      </w:r>
      <w:r w:rsidR="0029133B">
        <w:t xml:space="preserve">0 </w:t>
      </w:r>
      <w:r w:rsidR="0029133B" w:rsidRPr="00641E5A">
        <w:rPr>
          <w:color w:val="FF0000"/>
        </w:rPr>
        <w:t>Organizacja i uwarunkowania formalne w ochronie zdrowia</w:t>
      </w:r>
    </w:p>
    <w:p w:rsidR="0029133B" w:rsidRDefault="00D76FDC" w:rsidP="0029133B">
      <w:r>
        <w:t>11.2</w:t>
      </w:r>
      <w:r w:rsidR="0029133B">
        <w:t xml:space="preserve">0 </w:t>
      </w:r>
      <w:r w:rsidR="0029133B" w:rsidRPr="00641E5A">
        <w:rPr>
          <w:color w:val="FF0000"/>
        </w:rPr>
        <w:t>Organizacja i uwarunkowania formalne w ochronie zdrowia</w:t>
      </w:r>
    </w:p>
    <w:p w:rsidR="002E6022" w:rsidRDefault="002E6022">
      <w:bookmarkStart w:id="0" w:name="_GoBack"/>
      <w:bookmarkEnd w:id="0"/>
    </w:p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83BF0"/>
    <w:rsid w:val="002331E1"/>
    <w:rsid w:val="00245F96"/>
    <w:rsid w:val="0029133B"/>
    <w:rsid w:val="002E6022"/>
    <w:rsid w:val="003307AA"/>
    <w:rsid w:val="0055741F"/>
    <w:rsid w:val="00641E5A"/>
    <w:rsid w:val="00A846B1"/>
    <w:rsid w:val="00B95320"/>
    <w:rsid w:val="00BB1FCD"/>
    <w:rsid w:val="00D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E4B7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2024-02-07T11:41:00Z</cp:lastPrinted>
  <dcterms:created xsi:type="dcterms:W3CDTF">2024-01-09T10:56:00Z</dcterms:created>
  <dcterms:modified xsi:type="dcterms:W3CDTF">2024-02-07T11:44:00Z</dcterms:modified>
</cp:coreProperties>
</file>