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B" w:rsidRPr="002A2E9B" w:rsidRDefault="00EE6F21" w:rsidP="002A2E9B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OPIEKUN MEDYCZNY I</w:t>
      </w:r>
    </w:p>
    <w:p w:rsidR="00235F32" w:rsidRPr="0045706E" w:rsidRDefault="00235F32" w:rsidP="00235F32">
      <w:pPr>
        <w:rPr>
          <w:b/>
          <w:i/>
          <w:sz w:val="28"/>
          <w:szCs w:val="28"/>
          <w:u w:val="single"/>
        </w:rPr>
      </w:pPr>
      <w:r w:rsidRPr="0045706E">
        <w:rPr>
          <w:b/>
          <w:i/>
          <w:sz w:val="28"/>
          <w:szCs w:val="28"/>
          <w:u w:val="single"/>
        </w:rPr>
        <w:t xml:space="preserve">WYKŁADOWCY </w:t>
      </w:r>
    </w:p>
    <w:p w:rsidR="00235F32" w:rsidRPr="0045706E" w:rsidRDefault="00235F32" w:rsidP="00235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Magdalena </w:t>
      </w:r>
      <w:proofErr w:type="spellStart"/>
      <w:r>
        <w:rPr>
          <w:b/>
          <w:sz w:val="24"/>
          <w:szCs w:val="24"/>
        </w:rPr>
        <w:t>Pyszora</w:t>
      </w:r>
      <w:proofErr w:type="spellEnd"/>
      <w:r>
        <w:rPr>
          <w:b/>
          <w:sz w:val="24"/>
          <w:szCs w:val="24"/>
        </w:rPr>
        <w:t xml:space="preserve"> – Załoga </w:t>
      </w:r>
    </w:p>
    <w:p w:rsidR="00235F32" w:rsidRPr="002D140A" w:rsidRDefault="00235F32" w:rsidP="00235F32">
      <w:pPr>
        <w:rPr>
          <w:b/>
          <w:color w:val="C45911" w:themeColor="accent2" w:themeShade="BF"/>
          <w:sz w:val="24"/>
          <w:szCs w:val="24"/>
        </w:rPr>
      </w:pPr>
      <w:r w:rsidRPr="0045706E">
        <w:rPr>
          <w:b/>
          <w:color w:val="C45911" w:themeColor="accent2" w:themeShade="BF"/>
          <w:sz w:val="24"/>
          <w:szCs w:val="24"/>
        </w:rPr>
        <w:t>Aleksandra Nowaczek</w:t>
      </w:r>
      <w:bookmarkStart w:id="0" w:name="_GoBack"/>
      <w:bookmarkEnd w:id="0"/>
    </w:p>
    <w:p w:rsidR="00564D16" w:rsidRPr="00564D16" w:rsidRDefault="00564D16" w:rsidP="00235F32">
      <w:pPr>
        <w:rPr>
          <w:b/>
          <w:color w:val="2E74B5" w:themeColor="accent1" w:themeShade="BF"/>
          <w:sz w:val="24"/>
          <w:szCs w:val="24"/>
        </w:rPr>
      </w:pPr>
    </w:p>
    <w:p w:rsidR="00691167" w:rsidRPr="00691167" w:rsidRDefault="00EE6F21" w:rsidP="0069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WTORKI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15.30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EE6F21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Patofizjologia</w:t>
      </w:r>
    </w:p>
    <w:p w:rsidR="00691167" w:rsidRPr="00691167" w:rsidRDefault="00691167" w:rsidP="00EE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16.20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 </w:t>
      </w:r>
      <w:r w:rsidR="00EE6F21">
        <w:rPr>
          <w:rFonts w:ascii="Times New Roman" w:eastAsia="Times New Roman" w:hAnsi="Times New Roman" w:cs="Times New Roman"/>
          <w:sz w:val="19"/>
          <w:szCs w:val="19"/>
          <w:lang w:eastAsia="pl-PL"/>
        </w:rPr>
        <w:t>Patofizjologia</w:t>
      </w:r>
    </w:p>
    <w:p w:rsidR="00691167" w:rsidRPr="00691167" w:rsidRDefault="00691167" w:rsidP="00EE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17.10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  <w:r w:rsidR="00EE6F21">
        <w:rPr>
          <w:rFonts w:ascii="Times New Roman" w:eastAsia="Times New Roman" w:hAnsi="Times New Roman" w:cs="Times New Roman"/>
          <w:sz w:val="19"/>
          <w:szCs w:val="19"/>
          <w:lang w:eastAsia="pl-PL"/>
        </w:rPr>
        <w:t>Patofizjologia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18.00 </w:t>
      </w:r>
      <w:r w:rsidR="00EE6F21">
        <w:rPr>
          <w:rFonts w:ascii="Arial" w:hAnsi="Arial" w:cs="Arial"/>
          <w:color w:val="212529"/>
          <w:sz w:val="20"/>
          <w:szCs w:val="20"/>
        </w:rPr>
        <w:t>Planowanie czynności opiekuńczych dla osoby chorej i niesamodzielnej</w:t>
      </w:r>
    </w:p>
    <w:p w:rsidR="00691167" w:rsidRPr="00EE6F21" w:rsidRDefault="00EE6F21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EE6F21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 xml:space="preserve">18.50 </w:t>
      </w:r>
      <w:r>
        <w:rPr>
          <w:rFonts w:ascii="Arial" w:hAnsi="Arial" w:cs="Arial"/>
          <w:color w:val="212529"/>
          <w:sz w:val="20"/>
          <w:szCs w:val="20"/>
        </w:rPr>
        <w:t>Planowanie czynności opiekuńczych dla osoby chorej i niesamodzielnej</w:t>
      </w:r>
    </w:p>
    <w:p w:rsidR="00235F32" w:rsidRPr="002516BD" w:rsidRDefault="00AA0F3F" w:rsidP="00235F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CZWARTEK</w:t>
      </w:r>
    </w:p>
    <w:p w:rsidR="00235F32" w:rsidRPr="00235F32" w:rsidRDefault="008669E9" w:rsidP="00235F32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15.3</w:t>
      </w:r>
      <w:r w:rsidR="00235F32" w:rsidRPr="00235F32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0</w:t>
      </w:r>
      <w:r w:rsidR="00235F32" w:rsidRPr="00235F32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Zasady bhp i pierwsza pomoc</w:t>
      </w:r>
    </w:p>
    <w:p w:rsidR="00235F32" w:rsidRPr="00EE6F21" w:rsidRDefault="008669E9" w:rsidP="00235F32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EE6F21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235F32" w:rsidRPr="00EE6F21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564D16" w:rsidRPr="00EE6F21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EE6F21">
        <w:rPr>
          <w:rFonts w:ascii="Arial" w:hAnsi="Arial" w:cs="Arial"/>
          <w:color w:val="212529"/>
          <w:sz w:val="20"/>
          <w:szCs w:val="20"/>
        </w:rPr>
        <w:t>Podstawy opieki nad osobą chorą i niesamodzielną oraz podstawy opieki medycznej</w:t>
      </w:r>
    </w:p>
    <w:p w:rsidR="00235F32" w:rsidRPr="00EE6F21" w:rsidRDefault="00EE6F21" w:rsidP="00235F32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EE6F21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Podstawy opieki nad osobą chorą i niesamodzielną oraz podstawy opieki medycznej</w:t>
      </w:r>
    </w:p>
    <w:p w:rsidR="00235F32" w:rsidRPr="00EE6F21" w:rsidRDefault="00EE6F21" w:rsidP="00235F32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EE6F21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Rozpoznawanie problemów opiekuńczych i medycznych w opiece nad osobą chorą i niesamodzielną</w:t>
      </w:r>
    </w:p>
    <w:p w:rsidR="00EE6F21" w:rsidRPr="00EE6F21" w:rsidRDefault="00EE6F21" w:rsidP="00235F32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EE6F21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Rozpoznawanie problemów opiekuńczych i medycznych w opiece nad osobą chorą i niesamodzielną</w:t>
      </w:r>
    </w:p>
    <w:p w:rsidR="00EE6F21" w:rsidRDefault="00EE6F21" w:rsidP="00235F32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EE6F21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Rozpoznawanie problemów opiekuńczych i medycznych w opiece nad osobą chorą i niesamodzielną</w:t>
      </w:r>
    </w:p>
    <w:p w:rsidR="00EE6F21" w:rsidRPr="00EE6F21" w:rsidRDefault="00EE6F21" w:rsidP="00235F32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8F23BB" w:rsidRPr="002516BD" w:rsidRDefault="008F23BB" w:rsidP="00235F3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EE6F21" w:rsidRDefault="00EE6F21" w:rsidP="00235F32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8.00</w:t>
      </w:r>
      <w:r w:rsidR="008F23BB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235F32" w:rsidRDefault="00EE6F21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8.5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8F23BB" w:rsidRDefault="00EE6F21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9.4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235F32" w:rsidRDefault="00EE6F21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10.30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564D16" w:rsidRPr="00564D16" w:rsidRDefault="00EE6F21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564D1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235F32" w:rsidRDefault="00EE6F21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12.1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780895" w:rsidRPr="00EE6F21" w:rsidRDefault="00EE6F2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13.0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Patofizjologia</w:t>
      </w:r>
    </w:p>
    <w:sectPr w:rsidR="00780895" w:rsidRPr="00EE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4"/>
    <w:rsid w:val="001370B5"/>
    <w:rsid w:val="00235F32"/>
    <w:rsid w:val="002A2E9B"/>
    <w:rsid w:val="002D140A"/>
    <w:rsid w:val="00370454"/>
    <w:rsid w:val="00564D16"/>
    <w:rsid w:val="00634FC8"/>
    <w:rsid w:val="00691167"/>
    <w:rsid w:val="00780895"/>
    <w:rsid w:val="00810857"/>
    <w:rsid w:val="008669E9"/>
    <w:rsid w:val="008F23BB"/>
    <w:rsid w:val="00AA0F3F"/>
    <w:rsid w:val="00DA4AC4"/>
    <w:rsid w:val="00E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AA3B"/>
  <w15:chartTrackingRefBased/>
  <w15:docId w15:val="{562DE35E-2C49-47E0-9808-993397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2023-09-07T07:48:00Z</cp:lastPrinted>
  <dcterms:created xsi:type="dcterms:W3CDTF">2023-07-11T06:25:00Z</dcterms:created>
  <dcterms:modified xsi:type="dcterms:W3CDTF">2024-08-19T09:23:00Z</dcterms:modified>
</cp:coreProperties>
</file>