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1F2" w:rsidRPr="009771F2" w:rsidRDefault="009771F2" w:rsidP="009771F2">
      <w:pPr>
        <w:jc w:val="center"/>
        <w:rPr>
          <w:b/>
          <w:i/>
          <w:color w:val="70AD47" w:themeColor="accent6"/>
          <w:sz w:val="28"/>
          <w:szCs w:val="28"/>
        </w:rPr>
      </w:pPr>
      <w:r w:rsidRPr="009771F2">
        <w:rPr>
          <w:b/>
          <w:i/>
          <w:color w:val="70AD47" w:themeColor="accent6"/>
          <w:sz w:val="28"/>
          <w:szCs w:val="28"/>
        </w:rPr>
        <w:t>OPIEKUN MEDYCZNY III</w:t>
      </w:r>
    </w:p>
    <w:p w:rsidR="008750AA" w:rsidRDefault="008750AA" w:rsidP="008750AA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WYKŁADOWCY </w:t>
      </w:r>
    </w:p>
    <w:p w:rsidR="008750AA" w:rsidRPr="008750AA" w:rsidRDefault="00447A2A" w:rsidP="008750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Ewa </w:t>
      </w:r>
      <w:proofErr w:type="spellStart"/>
      <w:r>
        <w:rPr>
          <w:b/>
          <w:sz w:val="24"/>
          <w:szCs w:val="24"/>
        </w:rPr>
        <w:t>Kołtacka</w:t>
      </w:r>
      <w:proofErr w:type="spellEnd"/>
    </w:p>
    <w:p w:rsidR="008750AA" w:rsidRDefault="008750AA" w:rsidP="008750AA">
      <w:pPr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 xml:space="preserve">Ligia </w:t>
      </w:r>
      <w:proofErr w:type="spellStart"/>
      <w:r>
        <w:rPr>
          <w:b/>
          <w:color w:val="2E74B5" w:themeColor="accent1" w:themeShade="BF"/>
          <w:sz w:val="24"/>
          <w:szCs w:val="24"/>
        </w:rPr>
        <w:t>Delengowska</w:t>
      </w:r>
      <w:proofErr w:type="spellEnd"/>
    </w:p>
    <w:p w:rsidR="0052225C" w:rsidRPr="00E7122E" w:rsidRDefault="0052225C" w:rsidP="008750AA">
      <w:pPr>
        <w:rPr>
          <w:b/>
          <w:color w:val="FF0000"/>
          <w:sz w:val="24"/>
          <w:szCs w:val="24"/>
        </w:rPr>
      </w:pPr>
    </w:p>
    <w:p w:rsidR="008750AA" w:rsidRDefault="00447A2A" w:rsidP="008750A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PONIEDZIAŁKI</w:t>
      </w:r>
    </w:p>
    <w:p w:rsidR="00447A2A" w:rsidRDefault="00447A2A" w:rsidP="008750AA">
      <w:pPr>
        <w:rPr>
          <w:b/>
          <w:sz w:val="28"/>
          <w:szCs w:val="28"/>
          <w:u w:val="single"/>
        </w:rPr>
      </w:pPr>
      <w:r w:rsidRPr="00447A2A">
        <w:rPr>
          <w:b/>
        </w:rPr>
        <w:t>14.40</w:t>
      </w:r>
      <w:r w:rsidRPr="00447A2A">
        <w:rPr>
          <w:b/>
          <w:sz w:val="28"/>
          <w:szCs w:val="28"/>
        </w:rPr>
        <w:t xml:space="preserve"> </w:t>
      </w:r>
      <w:r w:rsidRPr="00447A2A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wybranych czynności z zakresu opieki medycznej</w:t>
      </w:r>
    </w:p>
    <w:p w:rsidR="008750AA" w:rsidRPr="008750AA" w:rsidRDefault="008750AA" w:rsidP="008750AA">
      <w:pPr>
        <w:rPr>
          <w:color w:val="000000" w:themeColor="text1"/>
        </w:rPr>
      </w:pPr>
      <w:r w:rsidRPr="008750AA">
        <w:rPr>
          <w:b/>
          <w:color w:val="000000" w:themeColor="text1"/>
        </w:rPr>
        <w:t>15.30</w:t>
      </w:r>
      <w:r w:rsidRPr="008750AA">
        <w:rPr>
          <w:color w:val="000000" w:themeColor="text1"/>
        </w:rPr>
        <w:t xml:space="preserve"> 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 </w:t>
      </w:r>
      <w:r w:rsidR="00447A2A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wybranych czynności z zakresu opieki medycznej</w:t>
      </w:r>
    </w:p>
    <w:p w:rsidR="008750AA" w:rsidRPr="008750AA" w:rsidRDefault="008750AA" w:rsidP="008750AA">
      <w:pPr>
        <w:rPr>
          <w:color w:val="000000" w:themeColor="text1"/>
        </w:rPr>
      </w:pP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447A2A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wybranych czynności z zakresu opieki medycznej</w:t>
      </w:r>
    </w:p>
    <w:p w:rsidR="00447A2A" w:rsidRDefault="008750AA" w:rsidP="008750AA">
      <w:pP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</w:pP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17.10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447A2A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wybranych czynności z zakresu opieki medycznej</w:t>
      </w:r>
      <w:r w:rsidR="00447A2A"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 </w:t>
      </w:r>
    </w:p>
    <w:p w:rsidR="008750AA" w:rsidRDefault="008750AA" w:rsidP="008750AA">
      <w:pPr>
        <w:rPr>
          <w:rFonts w:ascii="Segoe UI" w:hAnsi="Segoe UI" w:cs="Segoe UI"/>
          <w:color w:val="2E74B5" w:themeColor="accent1" w:themeShade="BF"/>
          <w:sz w:val="19"/>
          <w:szCs w:val="19"/>
          <w:shd w:val="clear" w:color="auto" w:fill="FFFFFF"/>
        </w:rPr>
      </w:pP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18.00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447A2A" w:rsidRPr="008750AA">
        <w:rPr>
          <w:rFonts w:ascii="Segoe UI" w:hAnsi="Segoe UI" w:cs="Segoe UI"/>
          <w:color w:val="2E74B5" w:themeColor="accent1" w:themeShade="BF"/>
          <w:sz w:val="19"/>
          <w:szCs w:val="19"/>
          <w:shd w:val="clear" w:color="auto" w:fill="FFFFFF"/>
        </w:rPr>
        <w:t>Aktywizacja z elementami gimnastyki osiowo-symetrycznej</w:t>
      </w:r>
    </w:p>
    <w:p w:rsidR="00447A2A" w:rsidRDefault="00447A2A" w:rsidP="008750AA">
      <w:pPr>
        <w:rPr>
          <w:rFonts w:ascii="Segoe UI" w:hAnsi="Segoe UI" w:cs="Segoe UI"/>
          <w:color w:val="2E74B5" w:themeColor="accent1" w:themeShade="BF"/>
          <w:sz w:val="19"/>
          <w:szCs w:val="19"/>
          <w:shd w:val="clear" w:color="auto" w:fill="FFFFFF"/>
        </w:rPr>
      </w:pPr>
      <w:r w:rsidRPr="00447A2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18.00</w:t>
      </w:r>
      <w:r w:rsidRPr="00447A2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8750AA">
        <w:rPr>
          <w:rFonts w:ascii="Segoe UI" w:hAnsi="Segoe UI" w:cs="Segoe UI"/>
          <w:color w:val="2E74B5" w:themeColor="accent1" w:themeShade="BF"/>
          <w:sz w:val="19"/>
          <w:szCs w:val="19"/>
          <w:shd w:val="clear" w:color="auto" w:fill="FFFFFF"/>
        </w:rPr>
        <w:t>Aktywizacja z elementami gimnastyki osiowo-symetrycznej</w:t>
      </w:r>
    </w:p>
    <w:p w:rsidR="00447A2A" w:rsidRDefault="00447A2A" w:rsidP="008750AA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 w:rsidRPr="00447A2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18.50</w:t>
      </w:r>
      <w:r w:rsidRPr="00447A2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8750AA">
        <w:rPr>
          <w:rFonts w:ascii="Segoe UI" w:hAnsi="Segoe UI" w:cs="Segoe UI"/>
          <w:color w:val="2E74B5" w:themeColor="accent1" w:themeShade="BF"/>
          <w:sz w:val="19"/>
          <w:szCs w:val="19"/>
          <w:shd w:val="clear" w:color="auto" w:fill="FFFFFF"/>
        </w:rPr>
        <w:t>Aktywizacja z elementami gimnastyki osiowo-symetrycznej</w:t>
      </w:r>
    </w:p>
    <w:p w:rsidR="0052225C" w:rsidRPr="008750AA" w:rsidRDefault="0052225C" w:rsidP="008750AA">
      <w:pPr>
        <w:rPr>
          <w:color w:val="000000" w:themeColor="text1"/>
        </w:rPr>
      </w:pPr>
    </w:p>
    <w:p w:rsidR="008750AA" w:rsidRDefault="008750AA" w:rsidP="008750AA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ŚRODY</w:t>
      </w:r>
    </w:p>
    <w:p w:rsidR="008750AA" w:rsidRDefault="008750AA" w:rsidP="008750AA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15.30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447A2A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Organizowanie i wykonywanie czynności higienicznych i pielęgnacyjnych</w:t>
      </w:r>
    </w:p>
    <w:p w:rsidR="008750AA" w:rsidRDefault="008750AA" w:rsidP="008750AA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447A2A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Organizowanie i wykonywanie czynności higienicznych i pielęgnacyjnych</w:t>
      </w:r>
    </w:p>
    <w:p w:rsidR="008750AA" w:rsidRDefault="008750AA" w:rsidP="008750AA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17.10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Wykonywanie wybranych czynności z zakresu opieki medycznej</w:t>
      </w:r>
    </w:p>
    <w:p w:rsidR="008750AA" w:rsidRDefault="008750AA" w:rsidP="008750AA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18.00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Wykonywanie wybranych czynności z zakresu opieki medycznej</w:t>
      </w:r>
    </w:p>
    <w:p w:rsidR="008750AA" w:rsidRDefault="008750AA" w:rsidP="008750AA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18.50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</w:t>
      </w:r>
      <w:r w:rsidR="00CC199D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Organizowanie i wykonywanie czynności higienicznych i pielęgnacyjnych</w:t>
      </w:r>
    </w:p>
    <w:p w:rsidR="008750AA" w:rsidRDefault="008750AA" w:rsidP="008750AA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 xml:space="preserve">19.40 </w:t>
      </w:r>
      <w:r w:rsidR="00CC199D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Organizowanie i wykonywanie czynności higienicznych i pielęgnacyjnych</w:t>
      </w:r>
    </w:p>
    <w:p w:rsidR="0052225C" w:rsidRPr="008750AA" w:rsidRDefault="0052225C" w:rsidP="008750AA"/>
    <w:p w:rsidR="008750AA" w:rsidRDefault="00447A2A" w:rsidP="008750AA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CZWARTKI</w:t>
      </w:r>
    </w:p>
    <w:p w:rsidR="00CE6B22" w:rsidRPr="00CE6B22" w:rsidRDefault="00CE6B22" w:rsidP="00CE6B22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15.30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Organizowanie i wykonywanie czynności opiekuńczych dla osoby chorej i niesamodzielnej</w:t>
      </w:r>
    </w:p>
    <w:p w:rsidR="00CE6B22" w:rsidRPr="00CE6B22" w:rsidRDefault="00CE6B22" w:rsidP="00CE6B22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Organizowanie i wykonywanie czynności opiekuńczych dla osoby chorej i niesamodzielnej</w:t>
      </w:r>
    </w:p>
    <w:p w:rsidR="00CE6B22" w:rsidRDefault="00CE6B22" w:rsidP="00CE6B22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17.10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Wykonywanie wybranych czynności z zakresu opieki medycznej</w:t>
      </w:r>
    </w:p>
    <w:p w:rsidR="00CE6B22" w:rsidRDefault="00CE6B22" w:rsidP="00CE6B22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18.00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Wykonywanie wybranych czynności z zakresu opieki medycznej</w:t>
      </w:r>
    </w:p>
    <w:p w:rsidR="00CE6B22" w:rsidRDefault="00CE6B22" w:rsidP="00CE6B22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18.50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Wykonywanie wybranych czynności z zakresu opieki medycznej</w:t>
      </w:r>
    </w:p>
    <w:p w:rsidR="00CE6B22" w:rsidRDefault="00CE6B22" w:rsidP="00CE6B22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 xml:space="preserve">19.40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wybranych czynności z zakresu opieki medycznej</w:t>
      </w:r>
    </w:p>
    <w:p w:rsidR="00CE6B22" w:rsidRDefault="00CE6B22" w:rsidP="00CC199D">
      <w:pPr>
        <w:rPr>
          <w:rFonts w:ascii="Segoe UI" w:hAnsi="Segoe UI" w:cs="Segoe UI"/>
          <w:b/>
          <w:color w:val="2E74B5" w:themeColor="accent1" w:themeShade="BF"/>
          <w:sz w:val="19"/>
          <w:szCs w:val="19"/>
          <w:u w:val="single"/>
          <w:shd w:val="clear" w:color="auto" w:fill="FFFFFF"/>
        </w:rPr>
      </w:pPr>
    </w:p>
    <w:p w:rsidR="0075789D" w:rsidRDefault="0075789D">
      <w:bookmarkStart w:id="0" w:name="_GoBack"/>
      <w:bookmarkEnd w:id="0"/>
    </w:p>
    <w:sectPr w:rsidR="00757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6F"/>
    <w:rsid w:val="00447A2A"/>
    <w:rsid w:val="0052225C"/>
    <w:rsid w:val="0071546F"/>
    <w:rsid w:val="0075789D"/>
    <w:rsid w:val="00842FD4"/>
    <w:rsid w:val="008750AA"/>
    <w:rsid w:val="009771F2"/>
    <w:rsid w:val="00CC199D"/>
    <w:rsid w:val="00CE6B22"/>
    <w:rsid w:val="00E7122E"/>
    <w:rsid w:val="00E9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EFDB"/>
  <w15:chartTrackingRefBased/>
  <w15:docId w15:val="{A01BC10A-3ED8-4854-95F0-7CA4CF09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50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7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2023-09-23T12:59:00Z</cp:lastPrinted>
  <dcterms:created xsi:type="dcterms:W3CDTF">2023-07-11T06:40:00Z</dcterms:created>
  <dcterms:modified xsi:type="dcterms:W3CDTF">2024-07-22T08:43:00Z</dcterms:modified>
</cp:coreProperties>
</file>