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BE" w:rsidRPr="002C76BE" w:rsidRDefault="002C76BE" w:rsidP="002C76BE">
      <w:pPr>
        <w:jc w:val="center"/>
        <w:rPr>
          <w:b/>
          <w:i/>
          <w:color w:val="70AD47" w:themeColor="accent6"/>
          <w:sz w:val="28"/>
          <w:szCs w:val="28"/>
        </w:rPr>
      </w:pPr>
      <w:r w:rsidRPr="002C76BE">
        <w:rPr>
          <w:b/>
          <w:i/>
          <w:color w:val="70AD47" w:themeColor="accent6"/>
          <w:sz w:val="28"/>
          <w:szCs w:val="28"/>
        </w:rPr>
        <w:t>TERAPEUTA ZAJĘCIOWY II</w:t>
      </w:r>
    </w:p>
    <w:p w:rsidR="001F4EAA" w:rsidRDefault="001F4EAA" w:rsidP="001F4EA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WYKŁADOWCY </w:t>
      </w:r>
    </w:p>
    <w:p w:rsidR="001F4EAA" w:rsidRDefault="00C61015" w:rsidP="001F4EAA">
      <w:pPr>
        <w:rPr>
          <w:b/>
          <w:sz w:val="24"/>
          <w:szCs w:val="24"/>
        </w:rPr>
      </w:pPr>
      <w:r>
        <w:rPr>
          <w:b/>
          <w:sz w:val="24"/>
          <w:szCs w:val="24"/>
        </w:rPr>
        <w:t>Jolanta Fajfer</w:t>
      </w:r>
    </w:p>
    <w:p w:rsidR="001F4EAA" w:rsidRPr="0013588E" w:rsidRDefault="00536A79" w:rsidP="001F4EAA">
      <w:pPr>
        <w:rPr>
          <w:b/>
          <w:color w:val="FFD966" w:themeColor="accent4" w:themeTint="99"/>
          <w:sz w:val="24"/>
          <w:szCs w:val="24"/>
        </w:rPr>
      </w:pPr>
      <w:r w:rsidRPr="0013588E">
        <w:rPr>
          <w:b/>
          <w:color w:val="FFD966" w:themeColor="accent4" w:themeTint="99"/>
          <w:sz w:val="24"/>
          <w:szCs w:val="24"/>
        </w:rPr>
        <w:t xml:space="preserve">Aleksandra </w:t>
      </w:r>
      <w:r w:rsidR="0013588E" w:rsidRPr="0013588E">
        <w:rPr>
          <w:b/>
          <w:color w:val="FFD966" w:themeColor="accent4" w:themeTint="99"/>
          <w:sz w:val="24"/>
          <w:szCs w:val="24"/>
        </w:rPr>
        <w:t xml:space="preserve">Świtacz </w:t>
      </w:r>
    </w:p>
    <w:p w:rsidR="00560C84" w:rsidRPr="00907779" w:rsidRDefault="0013588E" w:rsidP="001F4EAA">
      <w:pPr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Ewa Kołtacka</w:t>
      </w:r>
    </w:p>
    <w:p w:rsidR="00536A79" w:rsidRDefault="00536A79" w:rsidP="001F4EAA">
      <w:pPr>
        <w:rPr>
          <w:b/>
          <w:color w:val="FF0000"/>
          <w:sz w:val="24"/>
          <w:szCs w:val="24"/>
        </w:rPr>
      </w:pPr>
      <w:r w:rsidRPr="00536A79">
        <w:rPr>
          <w:b/>
          <w:color w:val="FF0000"/>
          <w:sz w:val="24"/>
          <w:szCs w:val="24"/>
        </w:rPr>
        <w:t xml:space="preserve">Marcin Zgliczyński </w:t>
      </w:r>
    </w:p>
    <w:p w:rsidR="00560C84" w:rsidRPr="00907779" w:rsidRDefault="00560C84" w:rsidP="001F4EAA">
      <w:pPr>
        <w:rPr>
          <w:b/>
          <w:sz w:val="28"/>
          <w:szCs w:val="28"/>
          <w:u w:val="single"/>
        </w:rPr>
      </w:pPr>
    </w:p>
    <w:p w:rsidR="005D3531" w:rsidRPr="0013588E" w:rsidRDefault="0013588E" w:rsidP="005D3531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WTORKI</w:t>
      </w:r>
    </w:p>
    <w:p w:rsidR="005D3531" w:rsidRDefault="005D3531" w:rsidP="005D3531"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13588E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 Cele i zadania terapii zajęciowej </w:t>
      </w:r>
    </w:p>
    <w:p w:rsidR="005D3531" w:rsidRDefault="005D3531" w:rsidP="0013588E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17.10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13588E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Cele i zadania terapii zajęciowej</w:t>
      </w:r>
    </w:p>
    <w:p w:rsidR="005D3531" w:rsidRDefault="005D3531" w:rsidP="005D3531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18.00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13588E" w:rsidRPr="0013588E">
        <w:rPr>
          <w:rFonts w:ascii="Segoe UI" w:hAnsi="Segoe UI" w:cs="Segoe UI"/>
          <w:color w:val="0070C0"/>
          <w:sz w:val="19"/>
          <w:szCs w:val="19"/>
          <w:shd w:val="clear" w:color="auto" w:fill="FFFFFF"/>
        </w:rPr>
        <w:t>Patofizjologia</w:t>
      </w:r>
    </w:p>
    <w:p w:rsidR="0013588E" w:rsidRPr="0013588E" w:rsidRDefault="0013588E" w:rsidP="005D3531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  <w:r w:rsidRPr="0013588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 w:rsidRPr="0013588E">
        <w:rPr>
          <w:rFonts w:ascii="Segoe UI" w:hAnsi="Segoe UI" w:cs="Segoe UI"/>
          <w:color w:val="0070C0"/>
          <w:sz w:val="19"/>
          <w:szCs w:val="19"/>
          <w:shd w:val="clear" w:color="auto" w:fill="FFFFFF"/>
        </w:rPr>
        <w:t>Patofizjologia</w:t>
      </w:r>
    </w:p>
    <w:p w:rsidR="0013588E" w:rsidRPr="0013588E" w:rsidRDefault="0013588E" w:rsidP="005D3531">
      <w:pPr>
        <w:rPr>
          <w:b/>
        </w:rPr>
      </w:pPr>
      <w:r w:rsidRPr="0013588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19.40</w:t>
      </w:r>
      <w:r w:rsidRPr="0013588E">
        <w:rPr>
          <w:rFonts w:ascii="Segoe UI" w:hAnsi="Segoe UI" w:cs="Segoe UI"/>
          <w:color w:val="0070C0"/>
          <w:sz w:val="19"/>
          <w:szCs w:val="19"/>
          <w:shd w:val="clear" w:color="auto" w:fill="FFFFFF"/>
        </w:rPr>
        <w:t xml:space="preserve"> Patofizjologia</w:t>
      </w:r>
    </w:p>
    <w:p w:rsidR="00536A79" w:rsidRDefault="00536A79" w:rsidP="001F4EAA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</w:p>
    <w:p w:rsidR="001F4EAA" w:rsidRDefault="00536A79" w:rsidP="001F4EAA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CZWARTKI</w:t>
      </w:r>
    </w:p>
    <w:p w:rsidR="006E7A42" w:rsidRPr="009D3A65" w:rsidRDefault="00921AA8" w:rsidP="001F4EAA">
      <w:pPr>
        <w:rPr>
          <w:rFonts w:ascii="Segoe UI" w:hAnsi="Segoe UI" w:cs="Segoe UI"/>
          <w:color w:val="FF0000"/>
          <w:sz w:val="19"/>
          <w:szCs w:val="19"/>
          <w:shd w:val="clear" w:color="auto" w:fill="FFFFFF"/>
        </w:rPr>
      </w:pPr>
      <w:r w:rsidRPr="0013588E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15.30</w:t>
      </w:r>
      <w:r w:rsidRPr="0013588E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CE1A45" w:rsidRPr="00536A79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Komputerowe wspomaganie działalności w ochronie zdrowia</w:t>
      </w:r>
      <w:r w:rsidR="009D3A65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 xml:space="preserve"> </w:t>
      </w:r>
      <w:bookmarkStart w:id="0" w:name="_GoBack"/>
      <w:bookmarkEnd w:id="0"/>
    </w:p>
    <w:p w:rsidR="00560C84" w:rsidRDefault="00560C84" w:rsidP="001F4E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</w:p>
    <w:p w:rsidR="001F4EAA" w:rsidRPr="0013588E" w:rsidRDefault="001F4EAA" w:rsidP="001F4EAA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PIĄTKI</w:t>
      </w:r>
    </w:p>
    <w:p w:rsidR="001F4EAA" w:rsidRDefault="00CE1A45" w:rsidP="001F4EAA"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</w:t>
      </w:r>
      <w:r w:rsidR="001F4EAA"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1F4EAA"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1F4EAA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13588E" w:rsidRPr="0013588E">
        <w:rPr>
          <w:rFonts w:ascii="Segoe UI" w:hAnsi="Segoe UI" w:cs="Segoe UI"/>
          <w:color w:val="0070C0"/>
          <w:sz w:val="19"/>
          <w:szCs w:val="19"/>
          <w:shd w:val="clear" w:color="auto" w:fill="FFFFFF"/>
        </w:rPr>
        <w:t>Patofizjologia</w:t>
      </w:r>
    </w:p>
    <w:p w:rsidR="001F4EAA" w:rsidRDefault="00CE1A45" w:rsidP="001F4EAA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16.2</w:t>
      </w:r>
      <w:r w:rsidR="001F4EAA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1F4EAA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13588E" w:rsidRPr="0013588E">
        <w:rPr>
          <w:rFonts w:ascii="Segoe UI" w:hAnsi="Segoe UI" w:cs="Segoe UI"/>
          <w:color w:val="0070C0"/>
          <w:sz w:val="19"/>
          <w:szCs w:val="19"/>
          <w:shd w:val="clear" w:color="auto" w:fill="FFFFFF"/>
        </w:rPr>
        <w:t>Patofizjologia</w:t>
      </w:r>
    </w:p>
    <w:p w:rsidR="001F4EAA" w:rsidRDefault="00CE1A45" w:rsidP="001F4EAA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17.1</w:t>
      </w:r>
      <w:r w:rsidR="001F4EAA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1F4EAA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13588E" w:rsidRPr="0013588E">
        <w:rPr>
          <w:rFonts w:ascii="Segoe UI" w:hAnsi="Segoe UI" w:cs="Segoe UI"/>
          <w:color w:val="0070C0"/>
          <w:sz w:val="19"/>
          <w:szCs w:val="19"/>
          <w:shd w:val="clear" w:color="auto" w:fill="FFFFFF"/>
        </w:rPr>
        <w:t>Patofizjologia</w:t>
      </w:r>
    </w:p>
    <w:p w:rsidR="001F4EAA" w:rsidRPr="00CE1A45" w:rsidRDefault="00CE1A45" w:rsidP="001F4EAA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</w:t>
      </w:r>
      <w:r w:rsidRPr="00CE1A4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1F4EAA" w:rsidRPr="00CE1A4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1F4EAA" w:rsidRPr="00CE1A4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="0013588E" w:rsidRPr="0013588E">
        <w:rPr>
          <w:rFonts w:ascii="Segoe UI" w:hAnsi="Segoe UI" w:cs="Segoe UI"/>
          <w:color w:val="0070C0"/>
          <w:sz w:val="19"/>
          <w:szCs w:val="19"/>
          <w:shd w:val="clear" w:color="auto" w:fill="FFFFFF"/>
        </w:rPr>
        <w:t>Patofizjologia</w:t>
      </w:r>
    </w:p>
    <w:p w:rsidR="0013588E" w:rsidRPr="0013588E" w:rsidRDefault="0013588E" w:rsidP="001F4EAA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</w:p>
    <w:p w:rsidR="0013588E" w:rsidRPr="0013588E" w:rsidRDefault="0013588E" w:rsidP="001F4EAA">
      <w:pPr>
        <w:rPr>
          <w:b/>
          <w:color w:val="000000" w:themeColor="text1"/>
          <w:sz w:val="24"/>
          <w:szCs w:val="24"/>
          <w:u w:val="single"/>
        </w:rPr>
      </w:pPr>
      <w:r w:rsidRPr="0013588E">
        <w:rPr>
          <w:rFonts w:ascii="Segoe UI" w:hAnsi="Segoe UI" w:cs="Segoe UI"/>
          <w:b/>
          <w:color w:val="000000" w:themeColor="text1"/>
          <w:sz w:val="24"/>
          <w:szCs w:val="24"/>
          <w:u w:val="single"/>
          <w:shd w:val="clear" w:color="auto" w:fill="FFFFFF"/>
        </w:rPr>
        <w:t>SOBOTY</w:t>
      </w:r>
    </w:p>
    <w:p w:rsidR="00E63215" w:rsidRPr="0013588E" w:rsidRDefault="0013588E">
      <w:pPr>
        <w:rPr>
          <w:b/>
        </w:rPr>
      </w:pPr>
      <w:r w:rsidRPr="0013588E">
        <w:rPr>
          <w:b/>
        </w:rPr>
        <w:t xml:space="preserve">8.00 </w:t>
      </w:r>
      <w:r w:rsidRPr="0013588E">
        <w:rPr>
          <w:rFonts w:ascii="Segoe UI" w:hAnsi="Segoe UI" w:cs="Segoe UI"/>
          <w:color w:val="FFD966" w:themeColor="accent4" w:themeTint="99"/>
          <w:sz w:val="19"/>
          <w:szCs w:val="19"/>
          <w:shd w:val="clear" w:color="auto" w:fill="FFFFFF"/>
        </w:rPr>
        <w:t>BHP w pracy terapeuty zajęciowego</w:t>
      </w:r>
    </w:p>
    <w:p w:rsidR="0013588E" w:rsidRPr="0013588E" w:rsidRDefault="0013588E">
      <w:pPr>
        <w:rPr>
          <w:b/>
        </w:rPr>
      </w:pPr>
      <w:r w:rsidRPr="0013588E">
        <w:rPr>
          <w:b/>
        </w:rPr>
        <w:t>8.50</w:t>
      </w:r>
      <w:r>
        <w:rPr>
          <w:b/>
        </w:rPr>
        <w:t xml:space="preserve"> </w:t>
      </w:r>
      <w:r w:rsidRPr="0013588E">
        <w:rPr>
          <w:rFonts w:ascii="Segoe UI" w:hAnsi="Segoe UI" w:cs="Segoe UI"/>
          <w:color w:val="FFD966" w:themeColor="accent4" w:themeTint="99"/>
          <w:sz w:val="19"/>
          <w:szCs w:val="19"/>
          <w:shd w:val="clear" w:color="auto" w:fill="FFFFFF"/>
        </w:rPr>
        <w:t>BHP w pracy terapeuty zajęciowego</w:t>
      </w:r>
    </w:p>
    <w:p w:rsidR="0013588E" w:rsidRPr="0013588E" w:rsidRDefault="0013588E">
      <w:pPr>
        <w:rPr>
          <w:b/>
        </w:rPr>
      </w:pPr>
      <w:r w:rsidRPr="0013588E">
        <w:rPr>
          <w:b/>
        </w:rPr>
        <w:t>9.40</w:t>
      </w:r>
      <w:r>
        <w:rPr>
          <w:b/>
        </w:rPr>
        <w:t xml:space="preserve"> </w:t>
      </w:r>
      <w:r w:rsidRPr="0013588E">
        <w:rPr>
          <w:rFonts w:ascii="Segoe UI" w:hAnsi="Segoe UI" w:cs="Segoe UI"/>
          <w:color w:val="FFD966" w:themeColor="accent4" w:themeTint="99"/>
          <w:sz w:val="19"/>
          <w:szCs w:val="19"/>
          <w:shd w:val="clear" w:color="auto" w:fill="FFFFFF"/>
        </w:rPr>
        <w:t>BHP w pracy terapeuty zajęciowego</w:t>
      </w:r>
    </w:p>
    <w:p w:rsidR="0013588E" w:rsidRPr="0013588E" w:rsidRDefault="0013588E">
      <w:pPr>
        <w:rPr>
          <w:b/>
        </w:rPr>
      </w:pPr>
      <w:r w:rsidRPr="0013588E">
        <w:rPr>
          <w:b/>
        </w:rPr>
        <w:t>10.30</w:t>
      </w:r>
      <w:r>
        <w:rPr>
          <w:b/>
        </w:rPr>
        <w:t xml:space="preserve"> </w:t>
      </w:r>
      <w:r w:rsidRPr="0013588E">
        <w:rPr>
          <w:rFonts w:ascii="Segoe UI" w:hAnsi="Segoe UI" w:cs="Segoe UI"/>
          <w:color w:val="FFD966" w:themeColor="accent4" w:themeTint="99"/>
          <w:sz w:val="19"/>
          <w:szCs w:val="19"/>
          <w:shd w:val="clear" w:color="auto" w:fill="FFFFFF"/>
        </w:rPr>
        <w:t>BHP w pracy terapeuty zajęciowego</w:t>
      </w:r>
    </w:p>
    <w:p w:rsidR="0013588E" w:rsidRPr="0013588E" w:rsidRDefault="0013588E">
      <w:pPr>
        <w:rPr>
          <w:b/>
        </w:rPr>
      </w:pPr>
      <w:r w:rsidRPr="0013588E">
        <w:rPr>
          <w:b/>
        </w:rPr>
        <w:t>11.20</w:t>
      </w:r>
      <w:r>
        <w:rPr>
          <w:b/>
        </w:rPr>
        <w:t xml:space="preserve"> </w:t>
      </w:r>
      <w:r w:rsidRPr="0013588E">
        <w:rPr>
          <w:rFonts w:ascii="Segoe UI" w:hAnsi="Segoe UI" w:cs="Segoe UI"/>
          <w:color w:val="FFD966" w:themeColor="accent4" w:themeTint="99"/>
          <w:sz w:val="19"/>
          <w:szCs w:val="19"/>
          <w:shd w:val="clear" w:color="auto" w:fill="FFFFFF"/>
        </w:rPr>
        <w:t>BHP w pracy terapeuty zajęciowego</w:t>
      </w:r>
    </w:p>
    <w:p w:rsidR="0013588E" w:rsidRPr="0013588E" w:rsidRDefault="0013588E">
      <w:pPr>
        <w:rPr>
          <w:b/>
        </w:rPr>
      </w:pPr>
      <w:r w:rsidRPr="0013588E">
        <w:rPr>
          <w:b/>
        </w:rPr>
        <w:t>12.10</w:t>
      </w:r>
      <w:r>
        <w:rPr>
          <w:b/>
        </w:rPr>
        <w:t xml:space="preserve"> </w:t>
      </w:r>
      <w:r w:rsidRPr="0013588E">
        <w:rPr>
          <w:rFonts w:ascii="Segoe UI" w:hAnsi="Segoe UI" w:cs="Segoe UI"/>
          <w:color w:val="FFD966" w:themeColor="accent4" w:themeTint="99"/>
          <w:sz w:val="19"/>
          <w:szCs w:val="19"/>
          <w:shd w:val="clear" w:color="auto" w:fill="FFFFFF"/>
        </w:rPr>
        <w:t>BHP w pracy terapeuty zajęciowego</w:t>
      </w:r>
    </w:p>
    <w:p w:rsidR="0013588E" w:rsidRPr="0013588E" w:rsidRDefault="0013588E">
      <w:pPr>
        <w:rPr>
          <w:b/>
        </w:rPr>
      </w:pPr>
      <w:r w:rsidRPr="0013588E">
        <w:rPr>
          <w:b/>
        </w:rPr>
        <w:lastRenderedPageBreak/>
        <w:t>13.00</w:t>
      </w:r>
      <w:r>
        <w:rPr>
          <w:b/>
        </w:rPr>
        <w:t xml:space="preserve"> </w:t>
      </w:r>
      <w:r w:rsidRPr="0013588E">
        <w:rPr>
          <w:rFonts w:ascii="Segoe UI" w:hAnsi="Segoe UI" w:cs="Segoe UI"/>
          <w:color w:val="FFD966" w:themeColor="accent4" w:themeTint="99"/>
          <w:sz w:val="19"/>
          <w:szCs w:val="19"/>
          <w:shd w:val="clear" w:color="auto" w:fill="FFFFFF"/>
        </w:rPr>
        <w:t>BHP w pracy terapeuty zajęciowego</w:t>
      </w:r>
    </w:p>
    <w:p w:rsidR="0013588E" w:rsidRPr="0013588E" w:rsidRDefault="0013588E">
      <w:pPr>
        <w:rPr>
          <w:b/>
        </w:rPr>
      </w:pPr>
      <w:r w:rsidRPr="0013588E">
        <w:rPr>
          <w:b/>
        </w:rPr>
        <w:t>13.50</w:t>
      </w:r>
      <w:r>
        <w:rPr>
          <w:b/>
        </w:rPr>
        <w:t xml:space="preserve"> </w:t>
      </w:r>
      <w:r w:rsidRPr="0013588E">
        <w:rPr>
          <w:rFonts w:ascii="Segoe UI" w:hAnsi="Segoe UI" w:cs="Segoe UI"/>
          <w:color w:val="FFD966" w:themeColor="accent4" w:themeTint="99"/>
          <w:sz w:val="19"/>
          <w:szCs w:val="19"/>
          <w:shd w:val="clear" w:color="auto" w:fill="FFFFFF"/>
        </w:rPr>
        <w:t>BHP w pracy terapeuty zajęciowego</w:t>
      </w:r>
    </w:p>
    <w:p w:rsidR="0013588E" w:rsidRDefault="0013588E">
      <w:r w:rsidRPr="0013588E">
        <w:rPr>
          <w:b/>
        </w:rPr>
        <w:t>14.40</w:t>
      </w:r>
      <w:r>
        <w:rPr>
          <w:b/>
        </w:rPr>
        <w:t xml:space="preserve"> </w:t>
      </w:r>
      <w:r w:rsidRPr="0013588E">
        <w:rPr>
          <w:rFonts w:ascii="Segoe UI" w:hAnsi="Segoe UI" w:cs="Segoe UI"/>
          <w:color w:val="FFD966" w:themeColor="accent4" w:themeTint="99"/>
          <w:sz w:val="19"/>
          <w:szCs w:val="19"/>
          <w:shd w:val="clear" w:color="auto" w:fill="FFFFFF"/>
        </w:rPr>
        <w:t>BHP w pracy terapeuty zajęciowego</w:t>
      </w:r>
    </w:p>
    <w:sectPr w:rsidR="00135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73"/>
    <w:rsid w:val="0013588E"/>
    <w:rsid w:val="001F4EAA"/>
    <w:rsid w:val="002C76BE"/>
    <w:rsid w:val="00536A79"/>
    <w:rsid w:val="00560C84"/>
    <w:rsid w:val="005D3531"/>
    <w:rsid w:val="006B0573"/>
    <w:rsid w:val="006E7A42"/>
    <w:rsid w:val="00907779"/>
    <w:rsid w:val="00921AA8"/>
    <w:rsid w:val="009D3A65"/>
    <w:rsid w:val="00C61015"/>
    <w:rsid w:val="00CE1A45"/>
    <w:rsid w:val="00E378E4"/>
    <w:rsid w:val="00E63215"/>
    <w:rsid w:val="00F72BB8"/>
    <w:rsid w:val="00F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0988"/>
  <w15:chartTrackingRefBased/>
  <w15:docId w15:val="{1A970925-A711-4155-89C1-08146DC5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E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2023-09-07T07:53:00Z</cp:lastPrinted>
  <dcterms:created xsi:type="dcterms:W3CDTF">2023-07-11T07:59:00Z</dcterms:created>
  <dcterms:modified xsi:type="dcterms:W3CDTF">2025-01-31T10:54:00Z</dcterms:modified>
</cp:coreProperties>
</file>