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E6" w:rsidRPr="00405EE6" w:rsidRDefault="00405EE6" w:rsidP="00405EE6">
      <w:pPr>
        <w:jc w:val="center"/>
        <w:rPr>
          <w:b/>
          <w:i/>
          <w:color w:val="70AD47" w:themeColor="accent6"/>
          <w:sz w:val="28"/>
          <w:szCs w:val="28"/>
        </w:rPr>
      </w:pPr>
      <w:r w:rsidRPr="00405EE6">
        <w:rPr>
          <w:b/>
          <w:i/>
          <w:color w:val="70AD47" w:themeColor="accent6"/>
          <w:sz w:val="28"/>
          <w:szCs w:val="28"/>
        </w:rPr>
        <w:t>TERAPEUTA ZAJĘCIOWY I</w:t>
      </w:r>
    </w:p>
    <w:p w:rsidR="00323C38" w:rsidRPr="004369FE" w:rsidRDefault="00323C38" w:rsidP="001835A4">
      <w:pPr>
        <w:rPr>
          <w:b/>
          <w:sz w:val="28"/>
          <w:szCs w:val="28"/>
          <w:u w:val="single"/>
        </w:rPr>
      </w:pPr>
    </w:p>
    <w:p w:rsidR="00323C38" w:rsidRPr="001835A4" w:rsidRDefault="004369FE" w:rsidP="001835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PONIEDZIAŁKI</w:t>
      </w:r>
    </w:p>
    <w:p w:rsidR="00323C38" w:rsidRDefault="00B63B9C" w:rsidP="00323C38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15.3</w:t>
      </w:r>
      <w:r w:rsid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0 </w:t>
      </w:r>
      <w:r w:rsidR="00323C38" w:rsidRPr="00B63B9C">
        <w:rPr>
          <w:rFonts w:ascii="Segoe UI" w:hAnsi="Segoe UI" w:cs="Segoe UI"/>
          <w:color w:val="FFD966" w:themeColor="accent4" w:themeTint="99"/>
          <w:sz w:val="19"/>
          <w:szCs w:val="19"/>
          <w:shd w:val="clear" w:color="auto" w:fill="FFFFFF"/>
        </w:rPr>
        <w:t xml:space="preserve">Podstawy terapii zajęciowej </w:t>
      </w:r>
      <w:bookmarkStart w:id="0" w:name="_GoBack"/>
      <w:bookmarkEnd w:id="0"/>
    </w:p>
    <w:p w:rsidR="00323C38" w:rsidRDefault="00B63B9C" w:rsidP="00323C38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</w:t>
      </w:r>
      <w:r w:rsid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0 </w:t>
      </w:r>
      <w:r w:rsidR="00323C38" w:rsidRPr="00B63B9C">
        <w:rPr>
          <w:rFonts w:ascii="Segoe UI" w:hAnsi="Segoe UI" w:cs="Segoe UI"/>
          <w:color w:val="FFD966" w:themeColor="accent4" w:themeTint="99"/>
          <w:sz w:val="19"/>
          <w:szCs w:val="19"/>
          <w:shd w:val="clear" w:color="auto" w:fill="FFFFFF"/>
        </w:rPr>
        <w:t xml:space="preserve">Podstawy terapii zajęciowej </w:t>
      </w:r>
    </w:p>
    <w:p w:rsidR="001835A4" w:rsidRDefault="00B63B9C" w:rsidP="001835A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17.1</w:t>
      </w:r>
      <w:r w:rsid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0 </w:t>
      </w:r>
      <w:r w:rsidR="00323C38" w:rsidRPr="004507C3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Podstawy terapii zajęciowej </w:t>
      </w:r>
    </w:p>
    <w:p w:rsidR="00E274F4" w:rsidRDefault="00E274F4" w:rsidP="001835A4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</w:p>
    <w:p w:rsidR="00E274F4" w:rsidRPr="00E274F4" w:rsidRDefault="00E274F4" w:rsidP="001835A4">
      <w:pPr>
        <w:rPr>
          <w:rFonts w:ascii="Segoe UI" w:hAnsi="Segoe UI" w:cs="Segoe UI"/>
          <w:b/>
          <w:color w:val="212529"/>
          <w:sz w:val="24"/>
          <w:szCs w:val="24"/>
          <w:u w:val="single"/>
          <w:shd w:val="clear" w:color="auto" w:fill="FFFFFF"/>
        </w:rPr>
      </w:pPr>
      <w:r w:rsidRPr="00E274F4">
        <w:rPr>
          <w:rFonts w:ascii="Segoe UI" w:hAnsi="Segoe UI" w:cs="Segoe UI"/>
          <w:b/>
          <w:color w:val="212529"/>
          <w:sz w:val="24"/>
          <w:szCs w:val="24"/>
          <w:u w:val="single"/>
          <w:shd w:val="clear" w:color="auto" w:fill="FFFFFF"/>
        </w:rPr>
        <w:t>CZWARTKI</w:t>
      </w:r>
    </w:p>
    <w:p w:rsidR="00CD311C" w:rsidRDefault="00E274F4" w:rsidP="001835A4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16.20 </w:t>
      </w:r>
      <w:r w:rsidRPr="004369FE">
        <w:rPr>
          <w:rFonts w:ascii="Segoe UI" w:hAnsi="Segoe UI" w:cs="Segoe UI"/>
          <w:color w:val="FF0000"/>
          <w:sz w:val="19"/>
          <w:szCs w:val="19"/>
          <w:shd w:val="clear" w:color="auto" w:fill="FFFFFF"/>
        </w:rPr>
        <w:t>Patofizjologia</w:t>
      </w:r>
    </w:p>
    <w:p w:rsidR="00E274F4" w:rsidRDefault="00E274F4" w:rsidP="001835A4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 w:rsidRPr="00E274F4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17.10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Pr="004369FE">
        <w:rPr>
          <w:rFonts w:ascii="Segoe UI" w:hAnsi="Segoe UI" w:cs="Segoe UI"/>
          <w:color w:val="FF0000"/>
          <w:sz w:val="19"/>
          <w:szCs w:val="19"/>
          <w:shd w:val="clear" w:color="auto" w:fill="FFFFFF"/>
        </w:rPr>
        <w:t>Podstawy BHP i pierwsza pomoc</w:t>
      </w:r>
    </w:p>
    <w:p w:rsidR="004369FE" w:rsidRPr="00DF7713" w:rsidRDefault="004369FE" w:rsidP="004369FE">
      <w:pPr>
        <w:rPr>
          <w:color w:val="7030A0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</w:t>
      </w:r>
      <w:r w:rsidRP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323C38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369FE">
        <w:rPr>
          <w:rFonts w:ascii="Segoe UI" w:hAnsi="Segoe UI" w:cs="Segoe UI"/>
          <w:color w:val="538135" w:themeColor="accent6" w:themeShade="BF"/>
          <w:sz w:val="19"/>
          <w:szCs w:val="19"/>
          <w:shd w:val="clear" w:color="auto" w:fill="FFFFFF"/>
        </w:rPr>
        <w:t>Język angielski w terapii zajęciowej</w:t>
      </w:r>
    </w:p>
    <w:p w:rsidR="004369FE" w:rsidRPr="004369FE" w:rsidRDefault="004369FE" w:rsidP="001835A4">
      <w:pPr>
        <w:rPr>
          <w:rFonts w:ascii="Segoe UI" w:hAnsi="Segoe UI" w:cs="Segoe UI"/>
          <w:color w:val="7030A0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18.5</w:t>
      </w:r>
      <w:r w:rsidRP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323C38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369FE">
        <w:rPr>
          <w:rFonts w:ascii="Segoe UI" w:hAnsi="Segoe UI" w:cs="Segoe UI"/>
          <w:color w:val="538135" w:themeColor="accent6" w:themeShade="BF"/>
          <w:sz w:val="19"/>
          <w:szCs w:val="19"/>
          <w:shd w:val="clear" w:color="auto" w:fill="FFFFFF"/>
        </w:rPr>
        <w:t>Język angielski w terapii zajęciowej</w:t>
      </w:r>
    </w:p>
    <w:p w:rsidR="00E274F4" w:rsidRPr="00FB4947" w:rsidRDefault="00E274F4" w:rsidP="001835A4">
      <w:pP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</w:pPr>
    </w:p>
    <w:p w:rsidR="00323C38" w:rsidRDefault="00323C38" w:rsidP="001835A4">
      <w:pP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  <w:t>PIĄTKI</w:t>
      </w:r>
    </w:p>
    <w:p w:rsidR="004369FE" w:rsidRPr="00323C38" w:rsidRDefault="004369FE" w:rsidP="004369FE">
      <w:pPr>
        <w:rPr>
          <w:color w:val="000000" w:themeColor="text1"/>
        </w:rPr>
      </w:pPr>
      <w:r w:rsidRP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16.20</w:t>
      </w:r>
      <w:r w:rsidRPr="00323C38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369FE">
        <w:rPr>
          <w:rFonts w:ascii="Segoe UI" w:hAnsi="Segoe UI" w:cs="Segoe UI"/>
          <w:color w:val="00B0F0"/>
          <w:sz w:val="19"/>
          <w:szCs w:val="19"/>
          <w:shd w:val="clear" w:color="auto" w:fill="FFFFFF"/>
        </w:rPr>
        <w:t>Komunikacja interpersonalna i alternatywna</w:t>
      </w:r>
    </w:p>
    <w:p w:rsidR="004369FE" w:rsidRPr="00323C38" w:rsidRDefault="004369FE" w:rsidP="004369FE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17.10</w:t>
      </w:r>
      <w:r w:rsidRPr="00323C38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369FE">
        <w:rPr>
          <w:rFonts w:ascii="Segoe UI" w:hAnsi="Segoe UI" w:cs="Segoe UI"/>
          <w:color w:val="00B0F0"/>
          <w:sz w:val="19"/>
          <w:szCs w:val="19"/>
          <w:shd w:val="clear" w:color="auto" w:fill="FFFFFF"/>
        </w:rPr>
        <w:t>Komunikacja interpersonalna i alternatywna</w:t>
      </w:r>
    </w:p>
    <w:p w:rsidR="004369FE" w:rsidRPr="00323C38" w:rsidRDefault="004369FE" w:rsidP="004369FE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18.00</w:t>
      </w:r>
      <w:r w:rsidRPr="00323C38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369FE">
        <w:rPr>
          <w:rFonts w:ascii="Segoe UI" w:hAnsi="Segoe UI" w:cs="Segoe UI"/>
          <w:color w:val="00B0F0"/>
          <w:sz w:val="19"/>
          <w:szCs w:val="19"/>
          <w:shd w:val="clear" w:color="auto" w:fill="FFFFFF"/>
        </w:rPr>
        <w:t>Komunikacja interpersonalna i alternatywna</w:t>
      </w:r>
    </w:p>
    <w:p w:rsidR="004369FE" w:rsidRDefault="004369FE" w:rsidP="004369FE">
      <w:pPr>
        <w:rPr>
          <w:rFonts w:ascii="Segoe UI" w:hAnsi="Segoe UI" w:cs="Segoe UI"/>
          <w:color w:val="538135" w:themeColor="accent6" w:themeShade="BF"/>
          <w:sz w:val="19"/>
          <w:szCs w:val="19"/>
          <w:shd w:val="clear" w:color="auto" w:fill="FFFFFF"/>
        </w:rPr>
      </w:pPr>
      <w:r w:rsidRP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18.50</w:t>
      </w:r>
      <w:r w:rsidRPr="00323C38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369FE">
        <w:rPr>
          <w:rFonts w:ascii="Segoe UI" w:hAnsi="Segoe UI" w:cs="Segoe UI"/>
          <w:color w:val="00B0F0"/>
          <w:sz w:val="19"/>
          <w:szCs w:val="19"/>
          <w:shd w:val="clear" w:color="auto" w:fill="FFFFFF"/>
        </w:rPr>
        <w:t>Komunikacja interpersonalna i alternatywna</w:t>
      </w:r>
    </w:p>
    <w:p w:rsidR="005E5015" w:rsidRPr="00323C38" w:rsidRDefault="005E5015" w:rsidP="005E5015">
      <w:pPr>
        <w:rPr>
          <w:b/>
        </w:rPr>
      </w:pPr>
      <w:r>
        <w:rPr>
          <w:b/>
        </w:rPr>
        <w:t>19.4</w:t>
      </w:r>
      <w:r w:rsidRPr="00323C38">
        <w:rPr>
          <w:b/>
        </w:rPr>
        <w:t xml:space="preserve">0 </w:t>
      </w:r>
      <w:r w:rsidRPr="004369FE">
        <w:rPr>
          <w:rFonts w:ascii="Segoe UI" w:hAnsi="Segoe UI" w:cs="Segoe UI"/>
          <w:color w:val="00B0F0"/>
          <w:sz w:val="19"/>
          <w:szCs w:val="19"/>
          <w:shd w:val="clear" w:color="auto" w:fill="FFFFFF"/>
        </w:rPr>
        <w:t>Komunikacja interpersonalna i alternatywna</w:t>
      </w:r>
    </w:p>
    <w:p w:rsidR="004369FE" w:rsidRDefault="004369FE" w:rsidP="001835A4">
      <w:pP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</w:pPr>
    </w:p>
    <w:p w:rsidR="004369FE" w:rsidRDefault="004369FE" w:rsidP="001835A4">
      <w:pP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  <w:t>SOBOTY</w:t>
      </w:r>
    </w:p>
    <w:p w:rsidR="001835A4" w:rsidRPr="00DF7713" w:rsidRDefault="004369FE" w:rsidP="001835A4">
      <w:pPr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8.0</w:t>
      </w:r>
      <w:r w:rsidR="001835A4" w:rsidRP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1835A4" w:rsidRPr="00323C38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 </w:t>
      </w:r>
      <w:r w:rsidR="00DF7713" w:rsidRPr="00DF7713"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  <w:t>BHP w pracy terapeuty zajęciowego</w:t>
      </w:r>
    </w:p>
    <w:p w:rsidR="001835A4" w:rsidRPr="00DF7713" w:rsidRDefault="004369FE" w:rsidP="001835A4">
      <w:pPr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8.5</w:t>
      </w:r>
      <w:r w:rsidR="001835A4" w:rsidRP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1835A4" w:rsidRPr="00323C38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DF7713" w:rsidRPr="00DF7713"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  <w:t>BHP w pracy terapeuty zajęciowego</w:t>
      </w:r>
    </w:p>
    <w:p w:rsidR="001835A4" w:rsidRPr="00DF7713" w:rsidRDefault="004369FE" w:rsidP="001835A4">
      <w:pPr>
        <w:rPr>
          <w:color w:val="C45911" w:themeColor="accent2" w:themeShade="B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9.4</w:t>
      </w:r>
      <w:r w:rsidR="001835A4" w:rsidRP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1835A4" w:rsidRPr="00323C38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DF7713" w:rsidRPr="00DF7713"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  <w:t>BHP w pracy terapeuty zajęciowego</w:t>
      </w:r>
    </w:p>
    <w:p w:rsidR="001835A4" w:rsidRPr="00DF7713" w:rsidRDefault="004369FE" w:rsidP="001835A4">
      <w:pPr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10.3</w:t>
      </w:r>
      <w:r w:rsidR="001835A4" w:rsidRP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1835A4" w:rsidRPr="00323C38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DF7713" w:rsidRPr="00DF7713"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  <w:t>BHP w pracy terapeuty zajęciowego</w:t>
      </w:r>
    </w:p>
    <w:p w:rsidR="00DF7713" w:rsidRPr="00DF7713" w:rsidRDefault="004369FE" w:rsidP="001835A4">
      <w:pPr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11.2</w:t>
      </w:r>
      <w:r w:rsidR="00DF7713" w:rsidRP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DF7713" w:rsidRPr="00323C38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DF7713" w:rsidRPr="00DF7713"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  <w:t>BHP w pracy terapeuty zajęciowego</w:t>
      </w:r>
    </w:p>
    <w:p w:rsidR="008E1E0E" w:rsidRPr="00323C38" w:rsidRDefault="004369FE" w:rsidP="001835A4">
      <w:pPr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12.1</w:t>
      </w:r>
      <w:r w:rsidR="00DF7713" w:rsidRPr="00323C38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="00DF7713" w:rsidRPr="00323C38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="00DF7713" w:rsidRPr="00DF7713"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  <w:t>B</w:t>
      </w:r>
      <w:r w:rsidR="00C9268C"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  <w:t>HP w pracy terapeuty zajęciowego</w:t>
      </w:r>
    </w:p>
    <w:p w:rsidR="004369FE" w:rsidRPr="00013F65" w:rsidRDefault="004369FE" w:rsidP="004369FE">
      <w:pPr>
        <w:rPr>
          <w:rFonts w:ascii="Segoe UI" w:hAnsi="Segoe UI" w:cs="Segoe UI"/>
          <w:b/>
          <w:color w:val="212529"/>
          <w:sz w:val="20"/>
          <w:szCs w:val="20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20"/>
          <w:szCs w:val="20"/>
          <w:shd w:val="clear" w:color="auto" w:fill="FFFFFF"/>
        </w:rPr>
        <w:t>13.0</w:t>
      </w:r>
      <w:r w:rsidRPr="00013F65">
        <w:rPr>
          <w:rFonts w:ascii="Segoe UI" w:hAnsi="Segoe UI" w:cs="Segoe UI"/>
          <w:b/>
          <w:color w:val="212529"/>
          <w:sz w:val="20"/>
          <w:szCs w:val="20"/>
          <w:shd w:val="clear" w:color="auto" w:fill="FFFFFF"/>
        </w:rPr>
        <w:t>0</w:t>
      </w:r>
      <w:r>
        <w:rPr>
          <w:rFonts w:ascii="Segoe UI" w:hAnsi="Segoe UI" w:cs="Segoe UI"/>
          <w:b/>
          <w:color w:val="212529"/>
          <w:sz w:val="20"/>
          <w:szCs w:val="20"/>
          <w:shd w:val="clear" w:color="auto" w:fill="FFFFFF"/>
        </w:rPr>
        <w:t xml:space="preserve"> </w:t>
      </w:r>
      <w:r>
        <w:rPr>
          <w:rFonts w:ascii="Segoe UI" w:hAnsi="Segoe UI" w:cs="Segoe UI"/>
          <w:color w:val="C45911" w:themeColor="accent2" w:themeShade="BF"/>
          <w:sz w:val="19"/>
          <w:szCs w:val="19"/>
          <w:shd w:val="clear" w:color="auto" w:fill="FFFFFF"/>
        </w:rPr>
        <w:t>Podstawy BHP  i pierwsza pomoc</w:t>
      </w:r>
    </w:p>
    <w:p w:rsidR="00D25F0E" w:rsidRDefault="00D25F0E"/>
    <w:sectPr w:rsidR="00D25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F4"/>
    <w:rsid w:val="00013F65"/>
    <w:rsid w:val="0003587C"/>
    <w:rsid w:val="001835A4"/>
    <w:rsid w:val="00323C38"/>
    <w:rsid w:val="00405EE6"/>
    <w:rsid w:val="004369FE"/>
    <w:rsid w:val="004507C3"/>
    <w:rsid w:val="004D58F4"/>
    <w:rsid w:val="005E5015"/>
    <w:rsid w:val="008E1E0E"/>
    <w:rsid w:val="00A80579"/>
    <w:rsid w:val="00B63B9C"/>
    <w:rsid w:val="00C321D6"/>
    <w:rsid w:val="00C9268C"/>
    <w:rsid w:val="00CD311C"/>
    <w:rsid w:val="00D25F0E"/>
    <w:rsid w:val="00D916C7"/>
    <w:rsid w:val="00DF7713"/>
    <w:rsid w:val="00E274F4"/>
    <w:rsid w:val="00FA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82ED"/>
  <w15:chartTrackingRefBased/>
  <w15:docId w15:val="{A6387912-863D-4B5B-9BCF-C4561EF2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5A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1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2023-09-07T07:52:00Z</cp:lastPrinted>
  <dcterms:created xsi:type="dcterms:W3CDTF">2023-07-11T07:49:00Z</dcterms:created>
  <dcterms:modified xsi:type="dcterms:W3CDTF">2026-02-06T07:16:00Z</dcterms:modified>
</cp:coreProperties>
</file>